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1CF4B" w14:textId="77777777" w:rsidR="00733855" w:rsidRDefault="00DF1B29" w:rsidP="003A6A25">
      <w:pPr>
        <w:spacing w:after="0"/>
        <w:jc w:val="center"/>
        <w:rPr>
          <w:sz w:val="32"/>
          <w:szCs w:val="32"/>
        </w:rPr>
      </w:pPr>
      <w:r w:rsidRPr="00582354">
        <w:rPr>
          <w:sz w:val="32"/>
          <w:szCs w:val="32"/>
        </w:rPr>
        <w:t>Agenda</w:t>
      </w:r>
    </w:p>
    <w:p w14:paraId="10186549" w14:textId="0FD8612F" w:rsidR="00DF1B29" w:rsidRPr="00A9393D" w:rsidRDefault="006F232F" w:rsidP="003A6A25">
      <w:pPr>
        <w:spacing w:after="0"/>
        <w:jc w:val="center"/>
        <w:rPr>
          <w:rFonts w:ascii="Amasis MT Pro" w:hAnsi="Amasis MT Pro"/>
          <w:sz w:val="18"/>
          <w:szCs w:val="18"/>
        </w:rPr>
      </w:pPr>
      <w:r w:rsidRPr="00A9393D">
        <w:rPr>
          <w:rFonts w:ascii="Amasis MT Pro" w:hAnsi="Amasis MT Pro"/>
          <w:sz w:val="18"/>
          <w:szCs w:val="18"/>
        </w:rPr>
        <w:t>Regular</w:t>
      </w:r>
      <w:r w:rsidR="00DF1B29" w:rsidRPr="00A9393D">
        <w:rPr>
          <w:rFonts w:ascii="Amasis MT Pro" w:hAnsi="Amasis MT Pro"/>
          <w:sz w:val="18"/>
          <w:szCs w:val="18"/>
        </w:rPr>
        <w:t xml:space="preserve"> Council Meeting</w:t>
      </w:r>
    </w:p>
    <w:p w14:paraId="4071C12E" w14:textId="3DCDE3F4" w:rsidR="00DF1B29" w:rsidRPr="00A9393D" w:rsidRDefault="00AF493B" w:rsidP="003A6A25">
      <w:pPr>
        <w:spacing w:after="0" w:line="240" w:lineRule="auto"/>
        <w:contextualSpacing/>
        <w:jc w:val="center"/>
        <w:rPr>
          <w:rFonts w:ascii="Amasis MT Pro" w:hAnsi="Amasis MT Pro"/>
          <w:sz w:val="18"/>
          <w:szCs w:val="18"/>
        </w:rPr>
      </w:pPr>
      <w:r>
        <w:rPr>
          <w:rFonts w:ascii="Amasis MT Pro" w:hAnsi="Amasis MT Pro"/>
          <w:sz w:val="18"/>
          <w:szCs w:val="18"/>
        </w:rPr>
        <w:t>May 20</w:t>
      </w:r>
      <w:r w:rsidR="00A43698">
        <w:rPr>
          <w:rFonts w:ascii="Amasis MT Pro" w:hAnsi="Amasis MT Pro"/>
          <w:sz w:val="18"/>
          <w:szCs w:val="18"/>
        </w:rPr>
        <w:t>, 2024</w:t>
      </w:r>
    </w:p>
    <w:p w14:paraId="6B3C1730" w14:textId="402EB6CC" w:rsidR="00DF1B29" w:rsidRPr="00A9393D" w:rsidRDefault="006F232F" w:rsidP="003A6A25">
      <w:pPr>
        <w:spacing w:after="0" w:line="240" w:lineRule="auto"/>
        <w:contextualSpacing/>
        <w:jc w:val="center"/>
        <w:rPr>
          <w:rFonts w:ascii="Amasis MT Pro" w:hAnsi="Amasis MT Pro"/>
          <w:sz w:val="18"/>
          <w:szCs w:val="18"/>
        </w:rPr>
      </w:pPr>
      <w:r w:rsidRPr="00A9393D">
        <w:rPr>
          <w:rFonts w:ascii="Amasis MT Pro" w:hAnsi="Amasis MT Pro"/>
          <w:sz w:val="18"/>
          <w:szCs w:val="18"/>
        </w:rPr>
        <w:t>6:00</w:t>
      </w:r>
      <w:r w:rsidR="00DF1B29" w:rsidRPr="00A9393D">
        <w:rPr>
          <w:rFonts w:ascii="Amasis MT Pro" w:hAnsi="Amasis MT Pro"/>
          <w:sz w:val="18"/>
          <w:szCs w:val="18"/>
        </w:rPr>
        <w:t xml:space="preserve"> </w:t>
      </w:r>
      <w:proofErr w:type="spellStart"/>
      <w:r w:rsidR="00DF1B29" w:rsidRPr="00A9393D">
        <w:rPr>
          <w:rFonts w:ascii="Amasis MT Pro" w:hAnsi="Amasis MT Pro"/>
          <w:sz w:val="18"/>
          <w:szCs w:val="18"/>
        </w:rPr>
        <w:t>p.m</w:t>
      </w:r>
      <w:proofErr w:type="spellEnd"/>
    </w:p>
    <w:p w14:paraId="6709B50B" w14:textId="7A734866" w:rsidR="00DF1B29" w:rsidRDefault="00DF1B29" w:rsidP="00B533DD">
      <w:pPr>
        <w:spacing w:after="0" w:line="240" w:lineRule="auto"/>
        <w:jc w:val="center"/>
        <w:rPr>
          <w:rFonts w:ascii="Amasis MT Pro" w:hAnsi="Amasis MT Pro"/>
          <w:sz w:val="32"/>
          <w:szCs w:val="32"/>
        </w:rPr>
      </w:pPr>
    </w:p>
    <w:p w14:paraId="2074DD47" w14:textId="1307E394" w:rsidR="00726554" w:rsidRPr="00F80B61" w:rsidRDefault="00726554" w:rsidP="00B533DD">
      <w:pPr>
        <w:pStyle w:val="ListParagraph"/>
        <w:numPr>
          <w:ilvl w:val="0"/>
          <w:numId w:val="5"/>
        </w:numPr>
        <w:spacing w:after="0" w:line="240" w:lineRule="auto"/>
        <w:rPr>
          <w:rFonts w:ascii="Calibri body" w:hAnsi="Calibri body" w:cstheme="majorHAnsi"/>
        </w:rPr>
      </w:pPr>
      <w:r w:rsidRPr="00F80B61">
        <w:rPr>
          <w:rFonts w:ascii="Calibri body" w:hAnsi="Calibri body" w:cstheme="majorHAnsi"/>
        </w:rPr>
        <w:t>Call to Order</w:t>
      </w:r>
    </w:p>
    <w:p w14:paraId="30B254CC" w14:textId="77777777" w:rsidR="00B533DD" w:rsidRPr="00F80B61" w:rsidRDefault="00B533DD" w:rsidP="00B533DD">
      <w:pPr>
        <w:spacing w:after="0" w:line="240" w:lineRule="auto"/>
        <w:rPr>
          <w:rFonts w:ascii="Calibri body" w:hAnsi="Calibri body" w:cstheme="majorHAnsi"/>
        </w:rPr>
      </w:pPr>
    </w:p>
    <w:p w14:paraId="7911C8F5" w14:textId="2525BCAD" w:rsidR="00726554" w:rsidRDefault="00726554" w:rsidP="00B533DD">
      <w:pPr>
        <w:pStyle w:val="ListParagraph"/>
        <w:numPr>
          <w:ilvl w:val="0"/>
          <w:numId w:val="5"/>
        </w:numPr>
        <w:spacing w:after="0" w:line="240" w:lineRule="auto"/>
        <w:rPr>
          <w:rFonts w:ascii="Calibri body" w:hAnsi="Calibri body" w:cstheme="majorHAnsi"/>
        </w:rPr>
      </w:pPr>
      <w:r w:rsidRPr="00F80B61">
        <w:rPr>
          <w:rFonts w:ascii="Calibri body" w:hAnsi="Calibri body" w:cstheme="majorHAnsi"/>
        </w:rPr>
        <w:t>Invocation and Pledge of Allegiance</w:t>
      </w:r>
    </w:p>
    <w:p w14:paraId="322EF846" w14:textId="77777777" w:rsidR="006F6269" w:rsidRPr="006F6269" w:rsidRDefault="006F6269" w:rsidP="006F6269">
      <w:pPr>
        <w:pStyle w:val="ListParagraph"/>
        <w:rPr>
          <w:rFonts w:ascii="Calibri body" w:hAnsi="Calibri body" w:cstheme="majorHAnsi"/>
        </w:rPr>
      </w:pPr>
    </w:p>
    <w:p w14:paraId="2A6F9FB9" w14:textId="77777777" w:rsidR="006F6269" w:rsidRPr="00E02046" w:rsidRDefault="006F6269" w:rsidP="006F6269">
      <w:pPr>
        <w:pStyle w:val="ListParagraph"/>
        <w:numPr>
          <w:ilvl w:val="0"/>
          <w:numId w:val="5"/>
        </w:numPr>
        <w:spacing w:after="0" w:line="256" w:lineRule="auto"/>
        <w:rPr>
          <w:rFonts w:ascii="Calibri body" w:hAnsi="Calibri body" w:cstheme="majorHAnsi"/>
        </w:rPr>
      </w:pPr>
      <w:r w:rsidRPr="00E02046">
        <w:rPr>
          <w:rFonts w:ascii="Calibri body" w:hAnsi="Calibri body" w:cstheme="majorHAnsi"/>
        </w:rPr>
        <w:t xml:space="preserve">Approve appointment of </w:t>
      </w:r>
      <w:r w:rsidRPr="00E02046">
        <w:rPr>
          <w:rFonts w:ascii="Calibri" w:hAnsi="Calibri" w:cs="Calibri"/>
          <w:color w:val="201F1E"/>
          <w:bdr w:val="none" w:sz="0" w:space="0" w:color="auto" w:frame="1"/>
        </w:rPr>
        <w:t xml:space="preserve">appointment of Gary Wright to Council Seat, Place 3, with appointment to expire May 2026 </w:t>
      </w:r>
      <w:r w:rsidRPr="00E02046">
        <w:rPr>
          <w:rFonts w:cs="Times New Roman"/>
          <w:sz w:val="24"/>
          <w:szCs w:val="24"/>
        </w:rPr>
        <w:t>Swearing in by Judge Les Colley.</w:t>
      </w:r>
    </w:p>
    <w:p w14:paraId="2A2D980D" w14:textId="77777777" w:rsidR="006F6269" w:rsidRPr="006F6269" w:rsidRDefault="006F6269" w:rsidP="006F6269">
      <w:pPr>
        <w:spacing w:after="0" w:line="240" w:lineRule="auto"/>
        <w:rPr>
          <w:rFonts w:ascii="Calibri body" w:hAnsi="Calibri body" w:cstheme="majorHAnsi"/>
        </w:rPr>
      </w:pPr>
    </w:p>
    <w:p w14:paraId="33C4098C" w14:textId="77777777" w:rsidR="00B533DD" w:rsidRPr="00F80B61" w:rsidRDefault="00B533DD" w:rsidP="00B533DD">
      <w:pPr>
        <w:spacing w:after="0" w:line="240" w:lineRule="auto"/>
        <w:rPr>
          <w:rFonts w:ascii="Calibri body" w:hAnsi="Calibri body" w:cstheme="majorHAnsi"/>
        </w:rPr>
      </w:pPr>
    </w:p>
    <w:p w14:paraId="0BA103B4" w14:textId="58F6C8BB" w:rsidR="000B0410" w:rsidRPr="00F80B61" w:rsidRDefault="00726554" w:rsidP="00B533DD">
      <w:pPr>
        <w:pStyle w:val="ListParagraph"/>
        <w:numPr>
          <w:ilvl w:val="0"/>
          <w:numId w:val="5"/>
        </w:numPr>
        <w:spacing w:after="0"/>
        <w:rPr>
          <w:rFonts w:ascii="Calibri body" w:hAnsi="Calibri body" w:cstheme="majorHAnsi"/>
        </w:rPr>
      </w:pPr>
      <w:r w:rsidRPr="00F80B61">
        <w:rPr>
          <w:rFonts w:ascii="Calibri body" w:hAnsi="Calibri body" w:cstheme="majorHAnsi"/>
        </w:rPr>
        <w:t>Consider and take action on the approval of consent agenda items</w:t>
      </w:r>
      <w:r w:rsidR="00FF1286">
        <w:rPr>
          <w:rFonts w:ascii="Calibri body" w:hAnsi="Calibri body" w:cstheme="majorHAnsi"/>
        </w:rPr>
        <w:t>:</w:t>
      </w:r>
    </w:p>
    <w:p w14:paraId="2EA0FFA0" w14:textId="665A06BF" w:rsidR="000B0410" w:rsidRPr="00F80B61" w:rsidRDefault="000B0410" w:rsidP="00E40711">
      <w:pPr>
        <w:pStyle w:val="ListParagraph"/>
        <w:numPr>
          <w:ilvl w:val="0"/>
          <w:numId w:val="8"/>
        </w:numPr>
        <w:spacing w:after="0"/>
        <w:rPr>
          <w:rFonts w:ascii="Calibri body" w:hAnsi="Calibri body" w:cstheme="majorHAnsi"/>
        </w:rPr>
      </w:pPr>
      <w:r w:rsidRPr="00F80B61">
        <w:rPr>
          <w:rFonts w:ascii="Calibri body" w:hAnsi="Calibri body" w:cstheme="majorHAnsi"/>
        </w:rPr>
        <w:t xml:space="preserve">Minutes of Regular Business Meeting </w:t>
      </w:r>
      <w:r w:rsidR="00AF493B">
        <w:rPr>
          <w:rFonts w:ascii="Calibri body" w:hAnsi="Calibri body" w:cstheme="majorHAnsi"/>
        </w:rPr>
        <w:t>April</w:t>
      </w:r>
      <w:r w:rsidR="00B56BD6" w:rsidRPr="00F80B61">
        <w:rPr>
          <w:rFonts w:ascii="Calibri body" w:hAnsi="Calibri body" w:cstheme="majorHAnsi"/>
        </w:rPr>
        <w:t>, 202</w:t>
      </w:r>
      <w:r w:rsidR="00E62FC6">
        <w:rPr>
          <w:rFonts w:ascii="Calibri body" w:hAnsi="Calibri body" w:cstheme="majorHAnsi"/>
        </w:rPr>
        <w:t>4</w:t>
      </w:r>
      <w:r w:rsidR="00B56BD6" w:rsidRPr="00F80B61">
        <w:rPr>
          <w:rFonts w:ascii="Calibri body" w:hAnsi="Calibri body" w:cstheme="majorHAnsi"/>
        </w:rPr>
        <w:t>.</w:t>
      </w:r>
    </w:p>
    <w:p w14:paraId="250EDBC1" w14:textId="04B23E40" w:rsidR="000B0410" w:rsidRPr="00F80B61" w:rsidRDefault="00B95A4A" w:rsidP="00B533DD">
      <w:pPr>
        <w:spacing w:after="0"/>
        <w:ind w:left="720"/>
        <w:rPr>
          <w:rFonts w:ascii="Calibri body" w:hAnsi="Calibri body" w:cstheme="majorHAnsi"/>
        </w:rPr>
      </w:pPr>
      <w:r w:rsidRPr="00F80B61">
        <w:rPr>
          <w:rFonts w:ascii="Calibri body" w:hAnsi="Calibri body" w:cstheme="majorHAnsi"/>
        </w:rPr>
        <w:t>b</w:t>
      </w:r>
      <w:r w:rsidR="000B0410" w:rsidRPr="00F80B61">
        <w:rPr>
          <w:rFonts w:ascii="Calibri body" w:hAnsi="Calibri body" w:cstheme="majorHAnsi"/>
        </w:rPr>
        <w:t xml:space="preserve">) Departmental Reports for </w:t>
      </w:r>
      <w:r w:rsidR="00AF493B">
        <w:rPr>
          <w:rFonts w:ascii="Calibri body" w:hAnsi="Calibri body" w:cstheme="majorHAnsi"/>
        </w:rPr>
        <w:t>April</w:t>
      </w:r>
      <w:r w:rsidR="002F11C4">
        <w:rPr>
          <w:rFonts w:ascii="Calibri body" w:hAnsi="Calibri body" w:cstheme="majorHAnsi"/>
        </w:rPr>
        <w:t xml:space="preserve"> </w:t>
      </w:r>
      <w:r w:rsidRPr="00F80B61">
        <w:rPr>
          <w:rFonts w:ascii="Calibri body" w:hAnsi="Calibri body" w:cstheme="majorHAnsi"/>
        </w:rPr>
        <w:t>202</w:t>
      </w:r>
      <w:r w:rsidR="00E62FC6">
        <w:rPr>
          <w:rFonts w:ascii="Calibri body" w:hAnsi="Calibri body" w:cstheme="majorHAnsi"/>
        </w:rPr>
        <w:t>4</w:t>
      </w:r>
      <w:r w:rsidR="00E87D4E">
        <w:rPr>
          <w:rFonts w:ascii="Calibri body" w:hAnsi="Calibri body" w:cstheme="majorHAnsi"/>
        </w:rPr>
        <w:t>.</w:t>
      </w:r>
    </w:p>
    <w:p w14:paraId="6321F64D" w14:textId="450ABE25" w:rsidR="00B533DD" w:rsidRPr="00F80B61" w:rsidRDefault="00B95A4A" w:rsidP="00B533DD">
      <w:pPr>
        <w:spacing w:after="0"/>
        <w:ind w:left="720"/>
        <w:rPr>
          <w:rFonts w:ascii="Calibri body" w:hAnsi="Calibri body" w:cstheme="majorHAnsi"/>
        </w:rPr>
      </w:pPr>
      <w:r w:rsidRPr="00F80B61">
        <w:rPr>
          <w:rFonts w:ascii="Calibri body" w:hAnsi="Calibri body" w:cstheme="majorHAnsi"/>
        </w:rPr>
        <w:t>c</w:t>
      </w:r>
      <w:r w:rsidR="000B0410" w:rsidRPr="00F80B61">
        <w:rPr>
          <w:rFonts w:ascii="Calibri body" w:hAnsi="Calibri body" w:cstheme="majorHAnsi"/>
        </w:rPr>
        <w:t xml:space="preserve">) Financial Reports and Checks/Invoices for </w:t>
      </w:r>
      <w:r w:rsidR="00AF493B">
        <w:rPr>
          <w:rFonts w:ascii="Calibri body" w:hAnsi="Calibri body" w:cstheme="majorHAnsi"/>
        </w:rPr>
        <w:t>April</w:t>
      </w:r>
      <w:r w:rsidRPr="00F80B61">
        <w:rPr>
          <w:rFonts w:ascii="Calibri body" w:hAnsi="Calibri body" w:cstheme="majorHAnsi"/>
        </w:rPr>
        <w:t xml:space="preserve"> </w:t>
      </w:r>
      <w:r w:rsidR="000B0410" w:rsidRPr="00F80B61">
        <w:rPr>
          <w:rFonts w:ascii="Calibri body" w:hAnsi="Calibri body" w:cstheme="majorHAnsi"/>
        </w:rPr>
        <w:t>202</w:t>
      </w:r>
      <w:r w:rsidR="00E62FC6">
        <w:rPr>
          <w:rFonts w:ascii="Calibri body" w:hAnsi="Calibri body" w:cstheme="majorHAnsi"/>
        </w:rPr>
        <w:t>4</w:t>
      </w:r>
      <w:r w:rsidR="00E87D4E">
        <w:rPr>
          <w:rFonts w:ascii="Calibri body" w:hAnsi="Calibri body" w:cstheme="majorHAnsi"/>
        </w:rPr>
        <w:t>.</w:t>
      </w:r>
    </w:p>
    <w:p w14:paraId="08C20388" w14:textId="77777777" w:rsidR="00B533DD" w:rsidRPr="00F80B61" w:rsidRDefault="00B533DD" w:rsidP="00B533DD">
      <w:pPr>
        <w:spacing w:after="0"/>
        <w:ind w:left="720"/>
        <w:rPr>
          <w:rFonts w:ascii="Calibri body" w:hAnsi="Calibri body" w:cstheme="majorHAnsi"/>
        </w:rPr>
      </w:pPr>
    </w:p>
    <w:p w14:paraId="0E6E4A7D" w14:textId="05970483" w:rsidR="00AA5234" w:rsidRDefault="000B0410" w:rsidP="00830191">
      <w:pPr>
        <w:pStyle w:val="ListParagraph"/>
        <w:numPr>
          <w:ilvl w:val="0"/>
          <w:numId w:val="5"/>
        </w:numPr>
        <w:spacing w:after="0"/>
        <w:rPr>
          <w:rFonts w:ascii="Calibri body" w:hAnsi="Calibri body" w:cstheme="majorHAnsi"/>
        </w:rPr>
      </w:pPr>
      <w:r w:rsidRPr="00F80B61">
        <w:rPr>
          <w:rFonts w:ascii="Calibri body" w:hAnsi="Calibri body" w:cstheme="majorHAnsi"/>
        </w:rPr>
        <w:t>Open Forum / Public Comments (</w:t>
      </w:r>
      <w:r w:rsidR="002E6719" w:rsidRPr="00F80B61">
        <w:rPr>
          <w:rFonts w:ascii="Calibri body" w:hAnsi="Calibri body" w:cstheme="majorHAnsi"/>
        </w:rPr>
        <w:t>3-minute</w:t>
      </w:r>
      <w:r w:rsidRPr="00F80B61">
        <w:rPr>
          <w:rFonts w:ascii="Calibri body" w:hAnsi="Calibri body" w:cstheme="majorHAnsi"/>
        </w:rPr>
        <w:t xml:space="preserve"> time limit)</w:t>
      </w:r>
    </w:p>
    <w:p w14:paraId="7D7469FA" w14:textId="05F36D05" w:rsidR="00C34632" w:rsidRDefault="00C34632" w:rsidP="00C34632">
      <w:pPr>
        <w:pStyle w:val="ListParagraph"/>
        <w:spacing w:after="0"/>
        <w:rPr>
          <w:rStyle w:val="markedcontent"/>
          <w:rFonts w:ascii="Bell MT" w:hAnsi="Bell MT" w:cs="Arial"/>
          <w:i/>
          <w:iCs/>
          <w:sz w:val="20"/>
          <w:szCs w:val="20"/>
        </w:rPr>
      </w:pPr>
      <w:r w:rsidRPr="00C34632">
        <w:rPr>
          <w:rStyle w:val="markedcontent"/>
          <w:rFonts w:ascii="Bell MT" w:hAnsi="Bell MT" w:cs="Arial"/>
          <w:i/>
          <w:iCs/>
          <w:sz w:val="18"/>
          <w:szCs w:val="18"/>
        </w:rPr>
        <w:t xml:space="preserve">“Pursuant to Texas Government Code section 551.007, members of the public may speak on an agenda item during the public communication section of </w:t>
      </w:r>
      <w:r w:rsidRPr="00C34632">
        <w:rPr>
          <w:rStyle w:val="markedcontent"/>
          <w:rFonts w:ascii="Bell MT" w:hAnsi="Bell MT" w:cs="Arial"/>
          <w:i/>
          <w:iCs/>
          <w:sz w:val="20"/>
          <w:szCs w:val="20"/>
        </w:rPr>
        <w:t>the meeting or at the time the agenda item is called for discussion by the mayor. Speakers shall be given three (3) minutes to speak. A speaker needing a translator and/or interpreter may be given six (6) minutes to speak. Members of the public wishing to address the Council on non- agenda items may do so pursuant to the same time constraints as agenda items. The Council will not comment on items not on the agenda; however, the Council may refer the item to City Staff for research, resolution, or referral of the matter to the Council as a future agenda item</w:t>
      </w:r>
      <w:r>
        <w:rPr>
          <w:rStyle w:val="markedcontent"/>
          <w:rFonts w:ascii="Bell MT" w:hAnsi="Bell MT" w:cs="Arial"/>
          <w:i/>
          <w:iCs/>
          <w:sz w:val="20"/>
          <w:szCs w:val="20"/>
        </w:rPr>
        <w:t>,</w:t>
      </w:r>
    </w:p>
    <w:p w14:paraId="651AC658" w14:textId="77777777" w:rsidR="00525D7F" w:rsidRDefault="00525D7F" w:rsidP="00525D7F">
      <w:pPr>
        <w:spacing w:after="0"/>
        <w:rPr>
          <w:rFonts w:ascii="Calibri body" w:hAnsi="Calibri body" w:cstheme="majorHAnsi"/>
        </w:rPr>
      </w:pPr>
    </w:p>
    <w:p w14:paraId="75042D09" w14:textId="1A6798B8" w:rsidR="00525D7F" w:rsidRPr="00E02046" w:rsidRDefault="00A95120" w:rsidP="00E02046">
      <w:pPr>
        <w:pStyle w:val="ListParagraph"/>
        <w:numPr>
          <w:ilvl w:val="0"/>
          <w:numId w:val="5"/>
        </w:numPr>
        <w:rPr>
          <w:rFonts w:ascii="Calibri body" w:hAnsi="Calibri body" w:cstheme="majorHAnsi"/>
        </w:rPr>
      </w:pPr>
      <w:r w:rsidRPr="00E02046">
        <w:rPr>
          <w:rFonts w:ascii="Calibri" w:hAnsi="Calibri" w:cs="Calibri"/>
          <w:color w:val="201F1E"/>
          <w:bdr w:val="none" w:sz="0" w:space="0" w:color="auto" w:frame="1"/>
        </w:rPr>
        <w:t xml:space="preserve"> </w:t>
      </w:r>
      <w:r w:rsidR="00BC0A94" w:rsidRPr="00E02046">
        <w:rPr>
          <w:rFonts w:ascii="Calibri" w:hAnsi="Calibri" w:cs="Calibri"/>
          <w:color w:val="201F1E"/>
          <w:bdr w:val="none" w:sz="0" w:space="0" w:color="auto" w:frame="1"/>
        </w:rPr>
        <w:t xml:space="preserve">Presentation by Sebrena Slone with a proposal for products with Combined Insurance. </w:t>
      </w:r>
      <w:r w:rsidR="00700832" w:rsidRPr="00E02046">
        <w:rPr>
          <w:rFonts w:ascii="Calibri" w:hAnsi="Calibri" w:cs="Calibri"/>
          <w:color w:val="201F1E"/>
          <w:bdr w:val="none" w:sz="0" w:space="0" w:color="auto" w:frame="1"/>
        </w:rPr>
        <w:t xml:space="preserve"> </w:t>
      </w:r>
    </w:p>
    <w:p w14:paraId="12C36556" w14:textId="77777777" w:rsidR="00E02046" w:rsidRPr="00E02046" w:rsidRDefault="00E02046" w:rsidP="00E02046">
      <w:pPr>
        <w:pStyle w:val="ListParagraph"/>
        <w:rPr>
          <w:rFonts w:ascii="Calibri body" w:hAnsi="Calibri body" w:cstheme="majorHAnsi"/>
        </w:rPr>
      </w:pPr>
    </w:p>
    <w:p w14:paraId="2A11A2FF" w14:textId="3C40A37D" w:rsidR="00525D7F" w:rsidRPr="00525D7F" w:rsidRDefault="00525D7F" w:rsidP="00525D7F">
      <w:pPr>
        <w:pStyle w:val="ListParagraph"/>
        <w:numPr>
          <w:ilvl w:val="0"/>
          <w:numId w:val="14"/>
        </w:numPr>
        <w:rPr>
          <w:rFonts w:ascii="Calibri body" w:hAnsi="Calibri body" w:cstheme="majorHAnsi"/>
        </w:rPr>
      </w:pPr>
      <w:r w:rsidRPr="00525D7F">
        <w:rPr>
          <w:rFonts w:cstheme="minorHAnsi"/>
        </w:rPr>
        <w:t xml:space="preserve">Presentation by Brandon Whitehurst on </w:t>
      </w:r>
      <w:proofErr w:type="spellStart"/>
      <w:r w:rsidRPr="00525D7F">
        <w:rPr>
          <w:rFonts w:cstheme="minorHAnsi"/>
        </w:rPr>
        <w:t>GoGov</w:t>
      </w:r>
      <w:proofErr w:type="spellEnd"/>
      <w:r w:rsidRPr="00525D7F">
        <w:rPr>
          <w:rFonts w:cstheme="minorHAnsi"/>
        </w:rPr>
        <w:t xml:space="preserve"> software to manage service requests</w:t>
      </w:r>
      <w:r>
        <w:rPr>
          <w:rFonts w:cstheme="minorHAnsi"/>
        </w:rPr>
        <w:t>.</w:t>
      </w:r>
    </w:p>
    <w:p w14:paraId="45FC1EB1" w14:textId="77777777" w:rsidR="00525D7F" w:rsidRPr="00525D7F" w:rsidRDefault="00525D7F" w:rsidP="00525D7F">
      <w:pPr>
        <w:pStyle w:val="ListParagraph"/>
        <w:rPr>
          <w:rFonts w:ascii="Calibri body" w:hAnsi="Calibri body" w:cstheme="majorHAnsi"/>
        </w:rPr>
      </w:pPr>
    </w:p>
    <w:p w14:paraId="72F54244" w14:textId="520BD64B" w:rsidR="00525D7F" w:rsidRDefault="006C2BAB" w:rsidP="00525D7F">
      <w:pPr>
        <w:pStyle w:val="ListParagraph"/>
        <w:numPr>
          <w:ilvl w:val="0"/>
          <w:numId w:val="14"/>
        </w:numPr>
        <w:rPr>
          <w:rFonts w:ascii="Calibri body" w:hAnsi="Calibri body" w:cstheme="majorHAnsi"/>
        </w:rPr>
      </w:pPr>
      <w:r>
        <w:rPr>
          <w:rFonts w:ascii="Calibri body" w:hAnsi="Calibri body" w:cstheme="majorHAnsi"/>
        </w:rPr>
        <w:t xml:space="preserve">The mayor will announce Polly Baker Day. </w:t>
      </w:r>
    </w:p>
    <w:p w14:paraId="08929371" w14:textId="77777777" w:rsidR="002974ED" w:rsidRPr="002974ED" w:rsidRDefault="002974ED" w:rsidP="002974ED">
      <w:pPr>
        <w:pStyle w:val="ListParagraph"/>
        <w:rPr>
          <w:rFonts w:ascii="Calibri body" w:hAnsi="Calibri body" w:cstheme="majorHAnsi"/>
        </w:rPr>
      </w:pPr>
    </w:p>
    <w:p w14:paraId="5F9D05B0" w14:textId="59093952" w:rsidR="00624F6A" w:rsidRDefault="002974ED" w:rsidP="00E02046">
      <w:pPr>
        <w:pStyle w:val="ListParagraph"/>
        <w:numPr>
          <w:ilvl w:val="0"/>
          <w:numId w:val="14"/>
        </w:numPr>
        <w:rPr>
          <w:rFonts w:ascii="Calibri body" w:hAnsi="Calibri body" w:cstheme="majorHAnsi"/>
        </w:rPr>
      </w:pPr>
      <w:r>
        <w:rPr>
          <w:rFonts w:ascii="Calibri body" w:hAnsi="Calibri body" w:cstheme="majorHAnsi"/>
        </w:rPr>
        <w:t xml:space="preserve">Consider and </w:t>
      </w:r>
      <w:r w:rsidR="006F6269">
        <w:rPr>
          <w:rFonts w:ascii="Calibri body" w:hAnsi="Calibri body" w:cstheme="majorHAnsi"/>
        </w:rPr>
        <w:t>approve</w:t>
      </w:r>
      <w:r>
        <w:rPr>
          <w:rFonts w:ascii="Calibri body" w:hAnsi="Calibri body" w:cstheme="majorHAnsi"/>
        </w:rPr>
        <w:t xml:space="preserve"> the appointment of Michelle Whitney to the Community Development Board, effective immediately. </w:t>
      </w:r>
    </w:p>
    <w:p w14:paraId="301D3BCD" w14:textId="77777777" w:rsidR="00E02046" w:rsidRPr="006F6269" w:rsidRDefault="00E02046" w:rsidP="006F6269">
      <w:pPr>
        <w:rPr>
          <w:rFonts w:ascii="Calibri body" w:hAnsi="Calibri body" w:cstheme="majorHAnsi"/>
        </w:rPr>
      </w:pPr>
    </w:p>
    <w:p w14:paraId="5D5F38AD" w14:textId="65860523" w:rsidR="00624F6A" w:rsidRPr="00624F6A" w:rsidRDefault="006F6269" w:rsidP="00525D7F">
      <w:pPr>
        <w:pStyle w:val="ListParagraph"/>
        <w:numPr>
          <w:ilvl w:val="0"/>
          <w:numId w:val="14"/>
        </w:numPr>
        <w:rPr>
          <w:rFonts w:ascii="Calibri body" w:eastAsia="Times New Roman" w:hAnsi="Calibri body" w:cstheme="minorHAnsi"/>
        </w:rPr>
      </w:pPr>
      <w:r>
        <w:rPr>
          <w:rFonts w:cs="Times New Roman"/>
          <w:sz w:val="24"/>
          <w:szCs w:val="24"/>
        </w:rPr>
        <w:t xml:space="preserve">Swear in </w:t>
      </w:r>
      <w:r w:rsidR="00624F6A">
        <w:rPr>
          <w:rFonts w:cs="Times New Roman"/>
          <w:sz w:val="24"/>
          <w:szCs w:val="24"/>
        </w:rPr>
        <w:t>Janet Stoker</w:t>
      </w:r>
      <w:r w:rsidR="00624F6A" w:rsidRPr="00624F6A">
        <w:rPr>
          <w:rFonts w:cs="Times New Roman"/>
          <w:sz w:val="24"/>
          <w:szCs w:val="24"/>
        </w:rPr>
        <w:t xml:space="preserve"> as the</w:t>
      </w:r>
      <w:r w:rsidR="00624F6A">
        <w:rPr>
          <w:rFonts w:cs="Times New Roman"/>
          <w:sz w:val="24"/>
          <w:szCs w:val="24"/>
        </w:rPr>
        <w:t xml:space="preserve"> Council Seat, Place 5</w:t>
      </w:r>
      <w:r w:rsidR="00142846">
        <w:rPr>
          <w:rFonts w:cs="Times New Roman"/>
          <w:sz w:val="24"/>
          <w:szCs w:val="24"/>
        </w:rPr>
        <w:t>,</w:t>
      </w:r>
      <w:r w:rsidR="00142846" w:rsidRPr="00142846">
        <w:rPr>
          <w:rFonts w:ascii="Calibri" w:hAnsi="Calibri" w:cs="Calibri"/>
          <w:color w:val="201F1E"/>
          <w:bdr w:val="none" w:sz="0" w:space="0" w:color="auto" w:frame="1"/>
        </w:rPr>
        <w:t xml:space="preserve"> </w:t>
      </w:r>
      <w:r w:rsidR="00142846">
        <w:rPr>
          <w:rFonts w:ascii="Calibri" w:hAnsi="Calibri" w:cs="Calibri"/>
          <w:color w:val="201F1E"/>
          <w:bdr w:val="none" w:sz="0" w:space="0" w:color="auto" w:frame="1"/>
        </w:rPr>
        <w:t>with appointment to expire May 2026</w:t>
      </w:r>
      <w:r w:rsidR="00624F6A" w:rsidRPr="00624F6A">
        <w:rPr>
          <w:rFonts w:cs="Times New Roman"/>
          <w:sz w:val="24"/>
          <w:szCs w:val="24"/>
        </w:rPr>
        <w:t xml:space="preserve">. Swearing in by Judge Les Colley. </w:t>
      </w:r>
    </w:p>
    <w:p w14:paraId="7F18CD01" w14:textId="77777777" w:rsidR="00624F6A" w:rsidRPr="00624F6A" w:rsidRDefault="00624F6A" w:rsidP="00624F6A">
      <w:pPr>
        <w:pStyle w:val="ListParagraph"/>
        <w:rPr>
          <w:rFonts w:ascii="Calibri body" w:eastAsia="Times New Roman" w:hAnsi="Calibri body" w:cstheme="minorHAnsi"/>
        </w:rPr>
      </w:pPr>
    </w:p>
    <w:p w14:paraId="2C9791FB" w14:textId="617FEDE6" w:rsidR="00B311EF" w:rsidRPr="00E87D4E" w:rsidRDefault="006F6269" w:rsidP="00525D7F">
      <w:pPr>
        <w:pStyle w:val="ListParagraph"/>
        <w:numPr>
          <w:ilvl w:val="0"/>
          <w:numId w:val="14"/>
        </w:numPr>
        <w:rPr>
          <w:rFonts w:ascii="Calibri body" w:eastAsia="Times New Roman" w:hAnsi="Calibri body" w:cstheme="minorHAnsi"/>
        </w:rPr>
      </w:pPr>
      <w:r>
        <w:rPr>
          <w:rFonts w:cs="Times New Roman"/>
          <w:sz w:val="24"/>
          <w:szCs w:val="24"/>
        </w:rPr>
        <w:t xml:space="preserve">Swear in </w:t>
      </w:r>
      <w:r w:rsidR="00624F6A" w:rsidRPr="00624F6A">
        <w:rPr>
          <w:rFonts w:ascii="Calibri body" w:hAnsi="Calibri body" w:cstheme="majorHAnsi"/>
        </w:rPr>
        <w:t>of</w:t>
      </w:r>
      <w:r w:rsidR="00624F6A" w:rsidRPr="00624F6A">
        <w:rPr>
          <w:rFonts w:cs="Times New Roman"/>
          <w:sz w:val="24"/>
          <w:szCs w:val="24"/>
        </w:rPr>
        <w:t xml:space="preserve"> </w:t>
      </w:r>
      <w:r w:rsidR="00624F6A">
        <w:rPr>
          <w:rFonts w:cs="Times New Roman"/>
          <w:sz w:val="24"/>
          <w:szCs w:val="24"/>
        </w:rPr>
        <w:t>Marc Reiter as Mayor</w:t>
      </w:r>
      <w:r w:rsidR="00624F6A" w:rsidRPr="00624F6A">
        <w:rPr>
          <w:rFonts w:cs="Times New Roman"/>
          <w:sz w:val="24"/>
          <w:szCs w:val="24"/>
        </w:rPr>
        <w:t xml:space="preserve">. Swearing in by Judge Les Colley. </w:t>
      </w:r>
    </w:p>
    <w:p w14:paraId="73990452" w14:textId="77777777" w:rsidR="00EA6848" w:rsidRPr="00BC0A94" w:rsidRDefault="00EA6848" w:rsidP="00EA6848">
      <w:pPr>
        <w:pStyle w:val="ListParagraph"/>
        <w:rPr>
          <w:rFonts w:cstheme="minorHAnsi"/>
          <w:highlight w:val="yellow"/>
        </w:rPr>
      </w:pPr>
    </w:p>
    <w:p w14:paraId="65E33D99" w14:textId="19157500" w:rsidR="00525D7F" w:rsidRPr="00C34632" w:rsidRDefault="001D5978" w:rsidP="00D769AE">
      <w:pPr>
        <w:pStyle w:val="ListParagraph"/>
        <w:numPr>
          <w:ilvl w:val="0"/>
          <w:numId w:val="14"/>
        </w:numPr>
        <w:rPr>
          <w:rFonts w:ascii="Calibri body" w:hAnsi="Calibri body" w:cstheme="majorHAnsi"/>
        </w:rPr>
      </w:pPr>
      <w:r w:rsidRPr="00C34632">
        <w:rPr>
          <w:rFonts w:cstheme="minorHAnsi"/>
        </w:rPr>
        <w:lastRenderedPageBreak/>
        <w:t>The Mayor and City Council of the City of Hooks, Texas shall convene into open session to consider and take official action, if any, on matters pursuant to Government Code §551.074 Personnel matters as discussed in Executive Session</w:t>
      </w:r>
      <w:r w:rsidR="00B311EF" w:rsidRPr="00C34632">
        <w:rPr>
          <w:rFonts w:cstheme="minorHAnsi"/>
        </w:rPr>
        <w:t>.</w:t>
      </w:r>
    </w:p>
    <w:p w14:paraId="51D4A5A3" w14:textId="77777777" w:rsidR="00525D7F" w:rsidRPr="00525D7F" w:rsidRDefault="00525D7F" w:rsidP="00525D7F">
      <w:pPr>
        <w:pStyle w:val="ListParagraph"/>
        <w:rPr>
          <w:rFonts w:ascii="Calibri body" w:hAnsi="Calibri body" w:cstheme="majorHAnsi"/>
        </w:rPr>
      </w:pPr>
    </w:p>
    <w:p w14:paraId="4CA87573" w14:textId="715C97CB" w:rsidR="00694D61" w:rsidRPr="00C4757A" w:rsidRDefault="00E40711" w:rsidP="00525D7F">
      <w:pPr>
        <w:pStyle w:val="ListParagraph"/>
        <w:numPr>
          <w:ilvl w:val="0"/>
          <w:numId w:val="14"/>
        </w:numPr>
        <w:spacing w:after="0"/>
        <w:rPr>
          <w:rFonts w:ascii="Calibri body" w:hAnsi="Calibri body" w:cstheme="majorHAnsi"/>
        </w:rPr>
      </w:pPr>
      <w:r w:rsidRPr="00C4757A">
        <w:rPr>
          <w:rFonts w:ascii="Calibri body" w:hAnsi="Calibri body" w:cstheme="majorHAnsi"/>
        </w:rPr>
        <w:t>Mayors Comments</w:t>
      </w:r>
    </w:p>
    <w:p w14:paraId="31DD89F7" w14:textId="77777777" w:rsidR="00694D61" w:rsidRPr="00FF2A92" w:rsidRDefault="00694D61" w:rsidP="00694D61">
      <w:pPr>
        <w:spacing w:after="0"/>
        <w:rPr>
          <w:rFonts w:ascii="Calibri body" w:hAnsi="Calibri body" w:cstheme="majorHAnsi"/>
        </w:rPr>
      </w:pPr>
    </w:p>
    <w:p w14:paraId="20274ECA" w14:textId="5F8D57C8" w:rsidR="00D16CDF" w:rsidRPr="00A95120" w:rsidRDefault="00DF1B29" w:rsidP="00D86CFF">
      <w:pPr>
        <w:pStyle w:val="ListParagraph"/>
        <w:numPr>
          <w:ilvl w:val="0"/>
          <w:numId w:val="14"/>
        </w:numPr>
        <w:spacing w:after="0"/>
        <w:rPr>
          <w:rFonts w:ascii="Calibri body" w:hAnsi="Calibri body" w:cstheme="majorHAnsi"/>
        </w:rPr>
      </w:pPr>
      <w:r w:rsidRPr="00A95120">
        <w:rPr>
          <w:rFonts w:ascii="Calibri body" w:hAnsi="Calibri body" w:cstheme="majorHAnsi"/>
        </w:rPr>
        <w:t>Adjourn</w:t>
      </w:r>
    </w:p>
    <w:p w14:paraId="632460ED" w14:textId="77777777" w:rsidR="00D16CDF" w:rsidRPr="00EA57A2" w:rsidRDefault="00D16CDF" w:rsidP="00D16CDF">
      <w:pPr>
        <w:spacing w:after="0"/>
        <w:rPr>
          <w:rFonts w:asciiTheme="majorHAnsi" w:hAnsiTheme="majorHAnsi" w:cstheme="majorHAnsi"/>
          <w:sz w:val="16"/>
          <w:szCs w:val="16"/>
        </w:rPr>
      </w:pPr>
    </w:p>
    <w:sectPr w:rsidR="00D16CDF" w:rsidRPr="00EA57A2" w:rsidSect="00E40711">
      <w:headerReference w:type="default" r:id="rId7"/>
      <w:footerReference w:type="default" r:id="rId8"/>
      <w:pgSz w:w="12240" w:h="15840"/>
      <w:pgMar w:top="576" w:right="763" w:bottom="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958C7" w14:textId="77777777" w:rsidR="00ED5399" w:rsidRDefault="00ED5399" w:rsidP="00733855">
      <w:pPr>
        <w:spacing w:after="0" w:line="240" w:lineRule="auto"/>
      </w:pPr>
      <w:r>
        <w:separator/>
      </w:r>
    </w:p>
  </w:endnote>
  <w:endnote w:type="continuationSeparator" w:id="0">
    <w:p w14:paraId="01A65259" w14:textId="77777777" w:rsidR="00ED5399" w:rsidRDefault="00ED5399" w:rsidP="0073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asis MT Pro">
    <w:charset w:val="00"/>
    <w:family w:val="roman"/>
    <w:pitch w:val="variable"/>
    <w:sig w:usb0="A00000AF" w:usb1="4000205B" w:usb2="00000000" w:usb3="00000000" w:csb0="00000093" w:csb1="00000000"/>
  </w:font>
  <w:font w:name="Calibri 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8D938" w14:textId="2E010EFC" w:rsidR="00E40711" w:rsidRPr="00A9393D" w:rsidRDefault="00E40711" w:rsidP="00E40711">
    <w:pPr>
      <w:spacing w:after="0"/>
      <w:rPr>
        <w:rFonts w:cs="Times New Roman"/>
        <w:sz w:val="18"/>
        <w:szCs w:val="18"/>
      </w:rPr>
    </w:pPr>
    <w:r w:rsidRPr="00A9393D">
      <w:rPr>
        <w:rFonts w:cs="Times New Roman"/>
        <w:sz w:val="18"/>
        <w:szCs w:val="18"/>
      </w:rPr>
      <w:t xml:space="preserve">This facility is wheelchair accessible and accessible spaces are available.  Request for accommodations or interpretive services must be made 48 hours prior to this meeting.  Contact </w:t>
    </w:r>
    <w:r w:rsidR="0024011C">
      <w:rPr>
        <w:rFonts w:cs="Times New Roman"/>
        <w:sz w:val="18"/>
        <w:szCs w:val="18"/>
      </w:rPr>
      <w:t>Jodie Dye</w:t>
    </w:r>
    <w:r w:rsidRPr="00A9393D">
      <w:rPr>
        <w:rFonts w:cs="Times New Roman"/>
        <w:sz w:val="18"/>
        <w:szCs w:val="18"/>
      </w:rPr>
      <w:t>, at 903-547-2261.</w:t>
    </w:r>
  </w:p>
  <w:p w14:paraId="63621DF8" w14:textId="5CC27B99" w:rsidR="00E40711" w:rsidRPr="00A9393D" w:rsidRDefault="00E40711" w:rsidP="00E40711">
    <w:pPr>
      <w:spacing w:after="0"/>
      <w:rPr>
        <w:rFonts w:ascii="Calibri body" w:hAnsi="Calibri body" w:cstheme="majorHAnsi"/>
        <w:szCs w:val="20"/>
      </w:rPr>
    </w:pPr>
    <w:r w:rsidRPr="00A9393D">
      <w:rPr>
        <w:rFonts w:ascii="Calibri body" w:hAnsi="Calibri body" w:cstheme="majorHAnsi"/>
        <w:sz w:val="18"/>
        <w:szCs w:val="16"/>
      </w:rPr>
      <w:t xml:space="preserve">I hereby certify Pursuant to Local Government Code §551.043, the above agenda for the Hooks Special City Council Meeting was posted on the bulletin board on the exterior of the City Hall building located at 603 E Avenue A, Hooks, Texas prior to </w:t>
    </w:r>
    <w:r w:rsidR="00700832">
      <w:rPr>
        <w:rFonts w:ascii="Calibri body" w:hAnsi="Calibri body" w:cstheme="majorHAnsi"/>
        <w:sz w:val="18"/>
        <w:szCs w:val="16"/>
      </w:rPr>
      <w:t>5</w:t>
    </w:r>
    <w:r w:rsidRPr="00A9393D">
      <w:rPr>
        <w:rFonts w:ascii="Calibri body" w:hAnsi="Calibri body" w:cstheme="majorHAnsi"/>
        <w:sz w:val="18"/>
        <w:szCs w:val="16"/>
      </w:rPr>
      <w:t xml:space="preserve">:00 p.m. on </w:t>
    </w:r>
    <w:r w:rsidR="00AF493B">
      <w:rPr>
        <w:rFonts w:ascii="Calibri body" w:hAnsi="Calibri body" w:cstheme="majorHAnsi"/>
        <w:sz w:val="18"/>
        <w:szCs w:val="16"/>
      </w:rPr>
      <w:t>May 20</w:t>
    </w:r>
    <w:r w:rsidR="00691DAD">
      <w:rPr>
        <w:rFonts w:ascii="Calibri body" w:hAnsi="Calibri body" w:cstheme="majorHAnsi"/>
        <w:sz w:val="18"/>
        <w:szCs w:val="16"/>
      </w:rPr>
      <w:t>, 2024</w:t>
    </w:r>
  </w:p>
  <w:p w14:paraId="4624B120" w14:textId="77777777" w:rsidR="00E40711" w:rsidRPr="0049606C" w:rsidRDefault="00E40711" w:rsidP="00E40711">
    <w:pPr>
      <w:spacing w:after="0"/>
      <w:rPr>
        <w:rFonts w:ascii="Calibri body" w:hAnsi="Calibri body" w:cstheme="majorHAnsi"/>
        <w:sz w:val="24"/>
      </w:rPr>
    </w:pPr>
  </w:p>
  <w:p w14:paraId="769D8159" w14:textId="77777777" w:rsidR="00E40711" w:rsidRDefault="00E40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32DCF" w14:textId="77777777" w:rsidR="00ED5399" w:rsidRDefault="00ED5399" w:rsidP="00733855">
      <w:pPr>
        <w:spacing w:after="0" w:line="240" w:lineRule="auto"/>
      </w:pPr>
      <w:r>
        <w:separator/>
      </w:r>
    </w:p>
  </w:footnote>
  <w:footnote w:type="continuationSeparator" w:id="0">
    <w:p w14:paraId="1BADB1A4" w14:textId="77777777" w:rsidR="00ED5399" w:rsidRDefault="00ED5399" w:rsidP="00733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739A2" w14:textId="3DC40CEE" w:rsidR="00733855" w:rsidRDefault="006F232F" w:rsidP="006F232F">
    <w:pPr>
      <w:spacing w:after="0" w:line="240" w:lineRule="auto"/>
      <w:contextualSpacing/>
    </w:pPr>
    <w:r>
      <w:rPr>
        <w:noProof/>
      </w:rPr>
      <w:drawing>
        <wp:inline distT="0" distB="0" distL="0" distR="0" wp14:anchorId="7A1F0CC5" wp14:editId="5A63B282">
          <wp:extent cx="419100" cy="21975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39669" cy="230544"/>
                  </a:xfrm>
                  <a:prstGeom prst="rect">
                    <a:avLst/>
                  </a:prstGeom>
                </pic:spPr>
              </pic:pic>
            </a:graphicData>
          </a:graphic>
        </wp:inline>
      </w:drawing>
    </w:r>
  </w:p>
  <w:p w14:paraId="2530C8ED" w14:textId="071804C1" w:rsidR="006F232F" w:rsidRDefault="006F232F" w:rsidP="006F232F">
    <w:pPr>
      <w:spacing w:after="0" w:line="240" w:lineRule="auto"/>
      <w:contextualSpacing/>
    </w:pPr>
    <w:r>
      <w:t>603 E Ave A</w:t>
    </w:r>
  </w:p>
  <w:p w14:paraId="3F7B2100" w14:textId="2EA58188" w:rsidR="006F232F" w:rsidRDefault="006F232F" w:rsidP="006F232F">
    <w:pPr>
      <w:spacing w:after="0" w:line="240" w:lineRule="auto"/>
      <w:contextualSpacing/>
    </w:pPr>
    <w:r>
      <w:t xml:space="preserve">Hooks, Texas 75561   </w:t>
    </w:r>
  </w:p>
  <w:p w14:paraId="4916A14B" w14:textId="114763E9" w:rsidR="00E675C7" w:rsidRDefault="006F232F" w:rsidP="00E675C7">
    <w:pPr>
      <w:spacing w:after="0" w:line="240" w:lineRule="auto"/>
      <w:contextualSpacing/>
      <w:jc w:val="right"/>
    </w:pPr>
    <w:r>
      <w:t xml:space="preserve">Posted </w:t>
    </w:r>
    <w:r w:rsidR="00AF493B">
      <w:t>5/17/24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C4F16"/>
    <w:multiLevelType w:val="hybridMultilevel"/>
    <w:tmpl w:val="19C4CC5C"/>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A7F40"/>
    <w:multiLevelType w:val="hybridMultilevel"/>
    <w:tmpl w:val="39AC08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DA6B48"/>
    <w:multiLevelType w:val="hybridMultilevel"/>
    <w:tmpl w:val="0E1491AC"/>
    <w:lvl w:ilvl="0" w:tplc="C27C95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6D14B3"/>
    <w:multiLevelType w:val="hybridMultilevel"/>
    <w:tmpl w:val="D3DC2602"/>
    <w:lvl w:ilvl="0" w:tplc="A6E2DC36">
      <w:start w:val="1"/>
      <w:numFmt w:val="decimal"/>
      <w:lvlText w:val="%1."/>
      <w:lvlJc w:val="left"/>
      <w:pPr>
        <w:ind w:left="63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939E4"/>
    <w:multiLevelType w:val="hybridMultilevel"/>
    <w:tmpl w:val="B6068942"/>
    <w:lvl w:ilvl="0" w:tplc="195C4FD2">
      <w:start w:val="7"/>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C69DC"/>
    <w:multiLevelType w:val="hybridMultilevel"/>
    <w:tmpl w:val="6BA298E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E540C6"/>
    <w:multiLevelType w:val="hybridMultilevel"/>
    <w:tmpl w:val="88F6BA80"/>
    <w:lvl w:ilvl="0" w:tplc="04090009">
      <w:start w:val="1"/>
      <w:numFmt w:val="bullet"/>
      <w:lvlText w:val=""/>
      <w:lvlJc w:val="left"/>
      <w:pPr>
        <w:ind w:left="720" w:hanging="360"/>
      </w:pPr>
      <w:rPr>
        <w:rFonts w:ascii="Wingdings" w:hAnsi="Wingdings" w:hint="default"/>
        <w:color w:val="201F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5776DD"/>
    <w:multiLevelType w:val="hybridMultilevel"/>
    <w:tmpl w:val="E1CA9CF8"/>
    <w:lvl w:ilvl="0" w:tplc="35B4B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F80EE0"/>
    <w:multiLevelType w:val="hybridMultilevel"/>
    <w:tmpl w:val="9C308228"/>
    <w:lvl w:ilvl="0" w:tplc="0409000F">
      <w:start w:val="1"/>
      <w:numFmt w:val="decimal"/>
      <w:lvlText w:val="%1."/>
      <w:lvlJc w:val="left"/>
      <w:pPr>
        <w:ind w:left="360" w:hanging="360"/>
      </w:p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start w:val="1"/>
      <w:numFmt w:val="decimal"/>
      <w:lvlText w:val="%4."/>
      <w:lvlJc w:val="left"/>
      <w:pPr>
        <w:ind w:left="2070" w:hanging="360"/>
      </w:pPr>
    </w:lvl>
    <w:lvl w:ilvl="4" w:tplc="04090019">
      <w:start w:val="1"/>
      <w:numFmt w:val="lowerLetter"/>
      <w:lvlText w:val="%5."/>
      <w:lvlJc w:val="left"/>
      <w:pPr>
        <w:ind w:left="2790" w:hanging="360"/>
      </w:pPr>
    </w:lvl>
    <w:lvl w:ilvl="5" w:tplc="0409001B">
      <w:start w:val="1"/>
      <w:numFmt w:val="lowerRoman"/>
      <w:lvlText w:val="%6."/>
      <w:lvlJc w:val="right"/>
      <w:pPr>
        <w:ind w:left="3510" w:hanging="180"/>
      </w:pPr>
    </w:lvl>
    <w:lvl w:ilvl="6" w:tplc="0409000F">
      <w:start w:val="1"/>
      <w:numFmt w:val="decimal"/>
      <w:lvlText w:val="%7."/>
      <w:lvlJc w:val="left"/>
      <w:pPr>
        <w:ind w:left="4230" w:hanging="360"/>
      </w:pPr>
    </w:lvl>
    <w:lvl w:ilvl="7" w:tplc="04090019">
      <w:start w:val="1"/>
      <w:numFmt w:val="lowerLetter"/>
      <w:lvlText w:val="%8."/>
      <w:lvlJc w:val="left"/>
      <w:pPr>
        <w:ind w:left="4950" w:hanging="360"/>
      </w:pPr>
    </w:lvl>
    <w:lvl w:ilvl="8" w:tplc="0409001B">
      <w:start w:val="1"/>
      <w:numFmt w:val="lowerRoman"/>
      <w:lvlText w:val="%9."/>
      <w:lvlJc w:val="right"/>
      <w:pPr>
        <w:ind w:left="5670" w:hanging="180"/>
      </w:pPr>
    </w:lvl>
  </w:abstractNum>
  <w:abstractNum w:abstractNumId="9" w15:restartNumberingAfterBreak="0">
    <w:nsid w:val="4DF44AF0"/>
    <w:multiLevelType w:val="hybridMultilevel"/>
    <w:tmpl w:val="E784598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751903"/>
    <w:multiLevelType w:val="hybridMultilevel"/>
    <w:tmpl w:val="225C7A8A"/>
    <w:lvl w:ilvl="0" w:tplc="0409000F">
      <w:start w:val="1"/>
      <w:numFmt w:val="decimal"/>
      <w:lvlText w:val="%1."/>
      <w:lvlJc w:val="left"/>
      <w:pPr>
        <w:ind w:left="63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6206595F"/>
    <w:multiLevelType w:val="hybridMultilevel"/>
    <w:tmpl w:val="69566BE0"/>
    <w:lvl w:ilvl="0" w:tplc="648A8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33B7D31"/>
    <w:multiLevelType w:val="hybridMultilevel"/>
    <w:tmpl w:val="6256E48E"/>
    <w:lvl w:ilvl="0" w:tplc="01AA25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7141101">
    <w:abstractNumId w:val="3"/>
  </w:num>
  <w:num w:numId="2" w16cid:durableId="1144351121">
    <w:abstractNumId w:val="10"/>
  </w:num>
  <w:num w:numId="3" w16cid:durableId="759957640">
    <w:abstractNumId w:val="2"/>
  </w:num>
  <w:num w:numId="4" w16cid:durableId="4119734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6887142">
    <w:abstractNumId w:val="0"/>
  </w:num>
  <w:num w:numId="6" w16cid:durableId="2130277978">
    <w:abstractNumId w:val="1"/>
  </w:num>
  <w:num w:numId="7" w16cid:durableId="171991876">
    <w:abstractNumId w:val="12"/>
  </w:num>
  <w:num w:numId="8" w16cid:durableId="1402604821">
    <w:abstractNumId w:val="7"/>
  </w:num>
  <w:num w:numId="9" w16cid:durableId="1197037911">
    <w:abstractNumId w:val="11"/>
  </w:num>
  <w:num w:numId="10" w16cid:durableId="1173490527">
    <w:abstractNumId w:val="9"/>
  </w:num>
  <w:num w:numId="11" w16cid:durableId="212810629">
    <w:abstractNumId w:val="4"/>
  </w:num>
  <w:num w:numId="12" w16cid:durableId="1709254749">
    <w:abstractNumId w:val="5"/>
  </w:num>
  <w:num w:numId="13" w16cid:durableId="128080011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6763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29"/>
    <w:rsid w:val="000003B5"/>
    <w:rsid w:val="00024F9D"/>
    <w:rsid w:val="00065FF7"/>
    <w:rsid w:val="000A65FD"/>
    <w:rsid w:val="000B0410"/>
    <w:rsid w:val="000C1D0D"/>
    <w:rsid w:val="000F6D7F"/>
    <w:rsid w:val="00135F50"/>
    <w:rsid w:val="00137E5A"/>
    <w:rsid w:val="00142846"/>
    <w:rsid w:val="00145270"/>
    <w:rsid w:val="00146AD8"/>
    <w:rsid w:val="00160F1F"/>
    <w:rsid w:val="001A5435"/>
    <w:rsid w:val="001D5978"/>
    <w:rsid w:val="001F7F9F"/>
    <w:rsid w:val="0024011C"/>
    <w:rsid w:val="00294C12"/>
    <w:rsid w:val="002974ED"/>
    <w:rsid w:val="002E2FAB"/>
    <w:rsid w:val="002E6719"/>
    <w:rsid w:val="002F11C4"/>
    <w:rsid w:val="00327678"/>
    <w:rsid w:val="00330441"/>
    <w:rsid w:val="0035496F"/>
    <w:rsid w:val="003A6A25"/>
    <w:rsid w:val="003E34B4"/>
    <w:rsid w:val="004011F0"/>
    <w:rsid w:val="00401AEC"/>
    <w:rsid w:val="00412F2E"/>
    <w:rsid w:val="0049606C"/>
    <w:rsid w:val="004C5E78"/>
    <w:rsid w:val="004D02A6"/>
    <w:rsid w:val="004F7E52"/>
    <w:rsid w:val="00511DAB"/>
    <w:rsid w:val="00525D7F"/>
    <w:rsid w:val="0054026A"/>
    <w:rsid w:val="00582354"/>
    <w:rsid w:val="00591D8A"/>
    <w:rsid w:val="00624F6A"/>
    <w:rsid w:val="00650769"/>
    <w:rsid w:val="00666459"/>
    <w:rsid w:val="00677242"/>
    <w:rsid w:val="00691DAD"/>
    <w:rsid w:val="00694D61"/>
    <w:rsid w:val="006A3C0D"/>
    <w:rsid w:val="006A469F"/>
    <w:rsid w:val="006C2BAB"/>
    <w:rsid w:val="006C4FE3"/>
    <w:rsid w:val="006E6C8A"/>
    <w:rsid w:val="006F232F"/>
    <w:rsid w:val="006F4373"/>
    <w:rsid w:val="006F6269"/>
    <w:rsid w:val="00700832"/>
    <w:rsid w:val="00726554"/>
    <w:rsid w:val="00733855"/>
    <w:rsid w:val="007B1F23"/>
    <w:rsid w:val="007D5C51"/>
    <w:rsid w:val="007E2AD8"/>
    <w:rsid w:val="007E3570"/>
    <w:rsid w:val="008044ED"/>
    <w:rsid w:val="00824EB8"/>
    <w:rsid w:val="00830191"/>
    <w:rsid w:val="008F55D1"/>
    <w:rsid w:val="0097181E"/>
    <w:rsid w:val="00991F25"/>
    <w:rsid w:val="00994AEB"/>
    <w:rsid w:val="009B213F"/>
    <w:rsid w:val="00A43698"/>
    <w:rsid w:val="00A53F04"/>
    <w:rsid w:val="00A57F23"/>
    <w:rsid w:val="00A6309A"/>
    <w:rsid w:val="00A71585"/>
    <w:rsid w:val="00A91DE4"/>
    <w:rsid w:val="00A9393D"/>
    <w:rsid w:val="00A95120"/>
    <w:rsid w:val="00A95E18"/>
    <w:rsid w:val="00AA5234"/>
    <w:rsid w:val="00AB3168"/>
    <w:rsid w:val="00AD6360"/>
    <w:rsid w:val="00AF493B"/>
    <w:rsid w:val="00B311EF"/>
    <w:rsid w:val="00B533DD"/>
    <w:rsid w:val="00B56BD6"/>
    <w:rsid w:val="00B95A4A"/>
    <w:rsid w:val="00BA5E7A"/>
    <w:rsid w:val="00BB437A"/>
    <w:rsid w:val="00BC0A94"/>
    <w:rsid w:val="00BC26B9"/>
    <w:rsid w:val="00C04F32"/>
    <w:rsid w:val="00C34632"/>
    <w:rsid w:val="00C42ECF"/>
    <w:rsid w:val="00C4757A"/>
    <w:rsid w:val="00CB29D1"/>
    <w:rsid w:val="00D00E63"/>
    <w:rsid w:val="00D16CDF"/>
    <w:rsid w:val="00D66F30"/>
    <w:rsid w:val="00D74130"/>
    <w:rsid w:val="00DB0C97"/>
    <w:rsid w:val="00DC22A6"/>
    <w:rsid w:val="00DE4198"/>
    <w:rsid w:val="00DF1B29"/>
    <w:rsid w:val="00E02046"/>
    <w:rsid w:val="00E158D6"/>
    <w:rsid w:val="00E3258F"/>
    <w:rsid w:val="00E40711"/>
    <w:rsid w:val="00E62FC6"/>
    <w:rsid w:val="00E675C7"/>
    <w:rsid w:val="00E7662F"/>
    <w:rsid w:val="00E87D4E"/>
    <w:rsid w:val="00EA57A2"/>
    <w:rsid w:val="00EA6848"/>
    <w:rsid w:val="00EA7B05"/>
    <w:rsid w:val="00EC4CA0"/>
    <w:rsid w:val="00ED5399"/>
    <w:rsid w:val="00EE5E5F"/>
    <w:rsid w:val="00EE627C"/>
    <w:rsid w:val="00F270EE"/>
    <w:rsid w:val="00F377D6"/>
    <w:rsid w:val="00F80B61"/>
    <w:rsid w:val="00F93858"/>
    <w:rsid w:val="00FA46AF"/>
    <w:rsid w:val="00FC4F7A"/>
    <w:rsid w:val="00FC6B74"/>
    <w:rsid w:val="00FF1286"/>
    <w:rsid w:val="00FF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C5581"/>
  <w15:docId w15:val="{392C3BF3-F27F-4769-9326-24C246E9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B29"/>
    <w:pPr>
      <w:ind w:left="720"/>
      <w:contextualSpacing/>
    </w:pPr>
  </w:style>
  <w:style w:type="paragraph" w:styleId="Header">
    <w:name w:val="header"/>
    <w:basedOn w:val="Normal"/>
    <w:link w:val="HeaderChar"/>
    <w:uiPriority w:val="99"/>
    <w:unhideWhenUsed/>
    <w:rsid w:val="00733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855"/>
  </w:style>
  <w:style w:type="paragraph" w:styleId="Footer">
    <w:name w:val="footer"/>
    <w:basedOn w:val="Normal"/>
    <w:link w:val="FooterChar"/>
    <w:uiPriority w:val="99"/>
    <w:unhideWhenUsed/>
    <w:rsid w:val="00733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855"/>
  </w:style>
  <w:style w:type="character" w:customStyle="1" w:styleId="hgkelc">
    <w:name w:val="hgkelc"/>
    <w:basedOn w:val="DefaultParagraphFont"/>
    <w:rsid w:val="006A3C0D"/>
  </w:style>
  <w:style w:type="character" w:customStyle="1" w:styleId="markedcontent">
    <w:name w:val="markedcontent"/>
    <w:basedOn w:val="DefaultParagraphFont"/>
    <w:rsid w:val="00C34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50649">
      <w:bodyDiv w:val="1"/>
      <w:marLeft w:val="0"/>
      <w:marRight w:val="0"/>
      <w:marTop w:val="0"/>
      <w:marBottom w:val="0"/>
      <w:divBdr>
        <w:top w:val="none" w:sz="0" w:space="0" w:color="auto"/>
        <w:left w:val="none" w:sz="0" w:space="0" w:color="auto"/>
        <w:bottom w:val="none" w:sz="0" w:space="0" w:color="auto"/>
        <w:right w:val="none" w:sz="0" w:space="0" w:color="auto"/>
      </w:divBdr>
    </w:div>
    <w:div w:id="794717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2200</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 Whitehurst</dc:creator>
  <cp:keywords/>
  <dc:description/>
  <cp:lastModifiedBy>City Secretary</cp:lastModifiedBy>
  <cp:revision>11</cp:revision>
  <cp:lastPrinted>2024-05-17T17:49:00Z</cp:lastPrinted>
  <dcterms:created xsi:type="dcterms:W3CDTF">2024-05-10T18:57:00Z</dcterms:created>
  <dcterms:modified xsi:type="dcterms:W3CDTF">2024-05-17T21:45:00Z</dcterms:modified>
</cp:coreProperties>
</file>